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0" w:rsidRDefault="00843510" w:rsidP="00843510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843510" w:rsidRPr="00A44511" w:rsidRDefault="00843510" w:rsidP="00843510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1096" w:type="dxa"/>
        <w:tblInd w:w="-863" w:type="dxa"/>
        <w:tblLayout w:type="fixed"/>
        <w:tblLook w:val="04A0"/>
      </w:tblPr>
      <w:tblGrid>
        <w:gridCol w:w="971"/>
        <w:gridCol w:w="2137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415"/>
        <w:gridCol w:w="167"/>
        <w:gridCol w:w="117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900"/>
      </w:tblGrid>
      <w:tr w:rsidR="00843510" w:rsidRPr="00271EDA" w:rsidTr="003672F4">
        <w:trPr>
          <w:trHeight w:val="135"/>
        </w:trPr>
        <w:tc>
          <w:tcPr>
            <w:tcW w:w="5574" w:type="dxa"/>
            <w:gridSpan w:val="12"/>
          </w:tcPr>
          <w:p w:rsidR="00843510" w:rsidRPr="00526912" w:rsidRDefault="00843510" w:rsidP="000A0ABA">
            <w:pPr>
              <w:rPr>
                <w:rFonts w:cs="B Mitra"/>
                <w:sz w:val="20"/>
                <w:szCs w:val="20"/>
                <w:rtl/>
              </w:rPr>
            </w:pPr>
            <w:r w:rsidRPr="00526912">
              <w:rPr>
                <w:rFonts w:cs="B Mitra" w:hint="cs"/>
                <w:sz w:val="24"/>
                <w:szCs w:val="24"/>
                <w:rtl/>
              </w:rPr>
              <w:t xml:space="preserve">1- </w:t>
            </w:r>
            <w:r w:rsidR="008F2814" w:rsidRPr="00526912">
              <w:rPr>
                <w:rFonts w:cs="B Mitra" w:hint="cs"/>
                <w:sz w:val="24"/>
                <w:szCs w:val="24"/>
                <w:rtl/>
              </w:rPr>
              <w:t xml:space="preserve">نوع خدمت: </w:t>
            </w:r>
            <w:r w:rsidR="000A0ABA" w:rsidRPr="00526912">
              <w:rPr>
                <w:rFonts w:cs="B Mitra" w:hint="cs"/>
                <w:sz w:val="24"/>
                <w:szCs w:val="24"/>
                <w:rtl/>
              </w:rPr>
              <w:t xml:space="preserve">انجام آزمایشات ضد قارچی  بر روی نمونه های ارسالی </w:t>
            </w:r>
          </w:p>
        </w:tc>
        <w:tc>
          <w:tcPr>
            <w:tcW w:w="5522" w:type="dxa"/>
            <w:gridSpan w:val="23"/>
          </w:tcPr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843510" w:rsidRPr="00271EDA" w:rsidTr="003672F4">
        <w:trPr>
          <w:trHeight w:val="516"/>
        </w:trPr>
        <w:tc>
          <w:tcPr>
            <w:tcW w:w="97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10125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43510" w:rsidRPr="008F2814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8F2814">
              <w:rPr>
                <w:rFonts w:cs="B Mitra" w:hint="cs"/>
                <w:sz w:val="24"/>
                <w:szCs w:val="24"/>
                <w:rtl/>
              </w:rPr>
              <w:t>نام دستگاه اجرایی: انستیتو پاستور ایران</w:t>
            </w:r>
          </w:p>
        </w:tc>
      </w:tr>
      <w:tr w:rsidR="00843510" w:rsidRPr="00271EDA" w:rsidTr="003672F4">
        <w:trPr>
          <w:trHeight w:val="552"/>
        </w:trPr>
        <w:tc>
          <w:tcPr>
            <w:tcW w:w="97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25" w:type="dxa"/>
            <w:gridSpan w:val="34"/>
            <w:shd w:val="clear" w:color="auto" w:fill="D9D9D9" w:themeFill="background1" w:themeFillShade="D9"/>
          </w:tcPr>
          <w:p w:rsidR="00843510" w:rsidRPr="008F2814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8F2814">
              <w:rPr>
                <w:rFonts w:cs="B Mitra" w:hint="cs"/>
                <w:sz w:val="24"/>
                <w:szCs w:val="24"/>
                <w:rtl/>
              </w:rPr>
              <w:t>نام دستگاه مادر: وزارت بهداشت ، درمان و آموزش پزشکی</w:t>
            </w:r>
          </w:p>
        </w:tc>
      </w:tr>
      <w:tr w:rsidR="00843510" w:rsidRPr="00271EDA" w:rsidTr="003672F4">
        <w:trPr>
          <w:cantSplit/>
          <w:trHeight w:val="455"/>
        </w:trPr>
        <w:tc>
          <w:tcPr>
            <w:tcW w:w="971" w:type="dxa"/>
            <w:vMerge w:val="restart"/>
            <w:tcBorders>
              <w:top w:val="single" w:sz="12" w:space="0" w:color="auto"/>
            </w:tcBorders>
            <w:textDirection w:val="tbRl"/>
          </w:tcPr>
          <w:p w:rsidR="00843510" w:rsidRPr="00A5555F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</w:tcBorders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46" w:type="dxa"/>
            <w:gridSpan w:val="32"/>
            <w:tcBorders>
              <w:top w:val="single" w:sz="12" w:space="0" w:color="auto"/>
            </w:tcBorders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="000A0ABA">
              <w:rPr>
                <w:rFonts w:cs="B Mitra" w:hint="cs"/>
                <w:sz w:val="24"/>
                <w:szCs w:val="24"/>
                <w:rtl/>
              </w:rPr>
              <w:t xml:space="preserve"> انجام آزمایشات ضد قارچی  بر روی نمونه های ارسالی از شرکتهای تولیدی در </w:t>
            </w:r>
            <w:r w:rsidR="000A0AB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بخش قارچ شناسی</w:t>
            </w:r>
          </w:p>
        </w:tc>
      </w:tr>
      <w:tr w:rsidR="00843510" w:rsidRPr="00271EDA" w:rsidTr="003672F4">
        <w:trPr>
          <w:cantSplit/>
          <w:trHeight w:val="1134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149" style="position:absolute;left:0;text-align:left;margin-left:138.85pt;margin-top:4.05pt;width:8.25pt;height: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white [3212]" strokecolor="black [3200]">
                  <v:shadow color="#868686"/>
                </v:rect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خدمت به شهروندان (</w:t>
            </w:r>
            <w:r w:rsidR="00843510" w:rsidRPr="00877630">
              <w:rPr>
                <w:rFonts w:cs="B Mitra"/>
                <w:sz w:val="20"/>
                <w:szCs w:val="20"/>
              </w:rPr>
              <w:t>G2C</w:t>
            </w:r>
            <w:r w:rsidR="0084351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68" style="position:absolute;left:0;text-align:left;margin-left:138.55pt;margin-top:4.2pt;width:7.9pt;height:8.6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خدمت به کسب و کار(</w:t>
            </w:r>
            <w:r w:rsidR="00843510" w:rsidRPr="00877630">
              <w:rPr>
                <w:rFonts w:cs="B Mitra"/>
                <w:sz w:val="20"/>
                <w:szCs w:val="20"/>
              </w:rPr>
              <w:t>G2B</w:t>
            </w:r>
            <w:r w:rsidR="0084351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69" style="position:absolute;left:0;text-align:left;margin-left:138.55pt;margin-top:6.15pt;width:7.9pt;height:8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843510" w:rsidRPr="00877630">
              <w:rPr>
                <w:rFonts w:cs="B Mitra"/>
                <w:sz w:val="20"/>
                <w:szCs w:val="20"/>
              </w:rPr>
              <w:t>G2G</w:t>
            </w:r>
            <w:r w:rsidR="0084351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4019" w:type="dxa"/>
            <w:gridSpan w:val="16"/>
          </w:tcPr>
          <w:p w:rsidR="00843510" w:rsidRPr="00271EDA" w:rsidRDefault="00843510" w:rsidP="002C7CE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عموم مراجعین از </w:t>
            </w:r>
            <w:r w:rsidR="002C7CE1">
              <w:rPr>
                <w:rFonts w:cs="B Mitra" w:hint="cs"/>
                <w:sz w:val="24"/>
                <w:szCs w:val="24"/>
                <w:rtl/>
              </w:rPr>
              <w:t>شرکتهای تولیدی</w:t>
            </w:r>
          </w:p>
        </w:tc>
      </w:tr>
      <w:tr w:rsidR="00843510" w:rsidRPr="00271EDA" w:rsidTr="003672F4">
        <w:trPr>
          <w:cantSplit/>
          <w:trHeight w:val="267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6" style="position:absolute;left:0;text-align:left;margin-left:156.7pt;margin-top:2.95pt;width:7.9pt;height:8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 style="mso-next-textbox:#Rectangle 3">
                    <w:txbxContent>
                      <w:p w:rsidR="00843510" w:rsidRDefault="00843510" w:rsidP="0084351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365" w:type="dxa"/>
            <w:gridSpan w:val="18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7" style="position:absolute;left:0;text-align:left;margin-left:200.7pt;margin-top:2.95pt;width:7.9pt;height:8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shd w:val="clear" w:color="auto" w:fill="F2F2F2" w:themeFill="background1" w:themeFillShade="F2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1" style="position:absolute;left:0;text-align:left;margin-left:1in;margin-top:2.6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71" style="position:absolute;left:0;text-align:left;margin-left:66.8pt;margin-top:2.6pt;width:7.9pt;height:8.6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70" style="position:absolute;left:0;text-align:left;margin-left:50.95pt;margin-top:2.6pt;width:7.9pt;height:8.6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72" style="position:absolute;left:0;text-align:left;margin-left:51.8pt;margin-top:2.6pt;width:7.9pt;height:8.6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625" w:type="dxa"/>
            <w:gridSpan w:val="4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5" style="position:absolute;left:0;text-align:left;margin-left:64.95pt;margin-top:2.6pt;width:7.9pt;height: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 w:val="restart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77" style="position:absolute;left:0;text-align:left;margin-left:31.15pt;margin-top:4.05pt;width:7.9pt;height:8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78" style="position:absolute;left:0;text-align:left;margin-left:28.4pt;margin-top:4.2pt;width:7.9pt;height:8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C1B27"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75" style="position:absolute;left:0;text-align:left;margin-left:26.75pt;margin-top:4.25pt;width:7.9pt;height:8.6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51" w:type="dxa"/>
            <w:gridSpan w:val="3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0" style="position:absolute;left:0;text-align:left;margin-left:26.2pt;margin-top:2.9pt;width:7.9pt;height: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مالیات</w:t>
            </w:r>
          </w:p>
        </w:tc>
        <w:tc>
          <w:tcPr>
            <w:tcW w:w="1134" w:type="dxa"/>
            <w:gridSpan w:val="5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1" style="position:absolute;left:0;text-align:left;margin-left:38.85pt;margin-top:4.25pt;width:7.9pt;height:8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843510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2" style="position:absolute;left:0;text-align:left;margin-left:60.5pt;margin-top:3.65pt;width:7.9pt;height:8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609" w:type="dxa"/>
            <w:gridSpan w:val="3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3" style="position:absolute;left:0;text-align:left;margin-left:61.75pt;margin-top:4.25pt;width:7.9pt;height:8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ثبت مالکیت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</w:tcPr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4" style="position:absolute;left:0;text-align:left;margin-left:76.45pt;margin-top:3.35pt;width:7.9pt;height:8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5" style="position:absolute;left:0;text-align:left;margin-left:27.4pt;margin-top:3.65pt;width:7.9pt;height:8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6" style="position:absolute;left:0;text-align:left;margin-left:26.4pt;margin-top:3.65pt;width:7.9pt;height:8.6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7" style="position:absolute;left:0;text-align:left;margin-left:39.9pt;margin-top:4.25pt;width:7.9pt;height:8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8" style="position:absolute;left:0;text-align:left;margin-left:60.8pt;margin-top:3pt;width:7.9pt;height:8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84351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84351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84351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9" style="position:absolute;left:0;text-align:left;margin-left:19.95pt;margin-top:3.65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900" w:type="dxa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0" style="position:absolute;left:0;text-align:left;margin-left:25.65pt;margin-top:4.25pt;width:7.9pt;height:8.6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B34A55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سایر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F2F2F2" w:themeFill="background1" w:themeFillShade="F2"/>
          </w:tcPr>
          <w:p w:rsidR="00843510" w:rsidRPr="003454CD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5" style="position:absolute;left:0;text-align:left;margin-left:77.65pt;margin-top:3.1pt;width:7.9pt;height:8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0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6" style="position:absolute;left:0;text-align:left;margin-left:108.2pt;margin-top:3.8pt;width:7.9pt;height:8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452" w:type="dxa"/>
            <w:gridSpan w:val="14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7" style="position:absolute;left:0;text-align:left;margin-left:143.95pt;margin-top:3.95pt;width:7.9pt;height:8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 رخداد رویدادی مشخص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  <w:shd w:val="clear" w:color="auto" w:fill="F2F2F2" w:themeFill="background1" w:themeFillShade="F2"/>
          </w:tcPr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8" style="position:absolute;left:0;text-align:left;margin-left:79.2pt;margin-top:4.25pt;width:7.9pt;height:8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946" w:type="dxa"/>
            <w:gridSpan w:val="24"/>
            <w:shd w:val="clear" w:color="auto" w:fill="F2F2F2" w:themeFill="background1" w:themeFillShade="F2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9" style="position:absolute;left:0;text-align:left;margin-left:267.25pt;margin-top:4.3pt;width:7.9pt;height:8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 سایر:  ...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</w:tcPr>
          <w:p w:rsidR="00843510" w:rsidRPr="003454CD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46" w:type="dxa"/>
            <w:gridSpan w:val="32"/>
          </w:tcPr>
          <w:p w:rsidR="00843510" w:rsidRPr="00271EDA" w:rsidRDefault="000A0ABA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درخواست کتبی </w:t>
            </w:r>
          </w:p>
        </w:tc>
      </w:tr>
      <w:tr w:rsidR="00843510" w:rsidRPr="00271EDA" w:rsidTr="003672F4">
        <w:trPr>
          <w:cantSplit/>
          <w:trHeight w:val="61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tcBorders>
              <w:bottom w:val="single" w:sz="12" w:space="0" w:color="auto"/>
            </w:tcBorders>
          </w:tcPr>
          <w:p w:rsidR="00843510" w:rsidRPr="003454CD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846" w:type="dxa"/>
            <w:gridSpan w:val="32"/>
            <w:tcBorders>
              <w:bottom w:val="single" w:sz="2" w:space="0" w:color="auto"/>
            </w:tcBorders>
          </w:tcPr>
          <w:p w:rsidR="00843510" w:rsidRPr="00271EDA" w:rsidRDefault="00D1083E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</w:t>
            </w:r>
            <w:r w:rsidR="000A0AB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B34A5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843510" w:rsidRPr="004D34E4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846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843510" w:rsidRPr="00271EDA" w:rsidRDefault="00AC1B27" w:rsidP="000A0A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202" style="position:absolute;left:0;text-align:left;margin-left:151.85pt;margin-top:4.75pt;width:7.9pt;height:8.6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200" style="position:absolute;left:0;text-align:left;margin-left:221.05pt;margin-top:4.65pt;width:7.9pt;height:8.6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201" style="position:absolute;left:0;text-align:left;margin-left:189.35pt;margin-top:4.65pt;width:7.9pt;height:8.6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843510" w:rsidRDefault="00843510" w:rsidP="0084351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A0ABA">
              <w:rPr>
                <w:rFonts w:cs="B Mitra" w:hint="cs"/>
                <w:sz w:val="24"/>
                <w:szCs w:val="24"/>
                <w:rtl/>
              </w:rPr>
              <w:t>10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A0ABA">
              <w:rPr>
                <w:rFonts w:cs="B Mitra" w:hint="cs"/>
                <w:sz w:val="24"/>
                <w:szCs w:val="24"/>
                <w:rtl/>
              </w:rPr>
              <w:t>مورد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>خدمت گیرند</w:t>
            </w:r>
            <w:r w:rsidR="00843510">
              <w:rPr>
                <w:rFonts w:cs="B Mitra" w:hint="cs"/>
                <w:sz w:val="24"/>
                <w:szCs w:val="24"/>
                <w:rtl/>
              </w:rPr>
              <w:t>ه در:              ماه       فصل       سال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46" w:type="dxa"/>
            <w:gridSpan w:val="32"/>
            <w:shd w:val="clear" w:color="auto" w:fill="D9D9D9" w:themeFill="background1" w:themeFillShade="D9"/>
          </w:tcPr>
          <w:p w:rsidR="00843510" w:rsidRPr="00271EDA" w:rsidRDefault="00843510" w:rsidP="000A0A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A0ABA">
              <w:rPr>
                <w:rFonts w:cs="B Mitra" w:hint="cs"/>
                <w:sz w:val="24"/>
                <w:szCs w:val="24"/>
                <w:rtl/>
              </w:rPr>
              <w:t xml:space="preserve">یک ماه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46" w:type="dxa"/>
            <w:gridSpan w:val="32"/>
            <w:shd w:val="clear" w:color="auto" w:fill="D9D9D9" w:themeFill="background1" w:themeFillShade="D9"/>
          </w:tcPr>
          <w:p w:rsidR="00843510" w:rsidRPr="00271EDA" w:rsidRDefault="00AC1B27" w:rsidP="00B34A5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91" style="position:absolute;left:0;text-align:left;margin-left:362pt;margin-top:3.95pt;width:7.9pt;height:8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94" style="position:absolute;left:0;text-align:left;margin-left:53.15pt;margin-top:4.9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92" style="position:absolute;left:0;text-align:left;margin-left:128.45pt;margin-top:4.7pt;width:7.9pt;height:8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93" style="position:absolute;left:0;text-align:left;margin-left:97.8pt;margin-top:4.8pt;width:7.9pt;height:8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843510" w:rsidRDefault="00843510" w:rsidP="0084351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  <w:r w:rsidR="00B34A55">
              <w:rPr>
                <w:rFonts w:cs="B Mitra" w:hint="cs"/>
                <w:sz w:val="24"/>
                <w:szCs w:val="24"/>
                <w:rtl/>
              </w:rPr>
              <w:t xml:space="preserve">نا محدود  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>بار در:       ماه        فصل          سال</w:t>
            </w:r>
          </w:p>
        </w:tc>
      </w:tr>
      <w:tr w:rsidR="00843510" w:rsidRPr="00271EDA" w:rsidTr="003672F4">
        <w:trPr>
          <w:cantSplit/>
          <w:trHeight w:val="329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46" w:type="dxa"/>
            <w:gridSpan w:val="32"/>
            <w:shd w:val="clear" w:color="auto" w:fill="D9D9D9" w:themeFill="background1" w:themeFillShade="D9"/>
          </w:tcPr>
          <w:p w:rsidR="00843510" w:rsidRPr="00271EDA" w:rsidRDefault="003672F4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معمولاً </w:t>
            </w:r>
            <w:r w:rsidR="000A0ABA">
              <w:rPr>
                <w:rFonts w:cs="B Mitra" w:hint="cs"/>
                <w:sz w:val="24"/>
                <w:szCs w:val="24"/>
                <w:rtl/>
              </w:rPr>
              <w:t xml:space="preserve"> دو </w:t>
            </w:r>
            <w:r>
              <w:rPr>
                <w:rFonts w:cs="B Mitra" w:hint="cs"/>
                <w:sz w:val="24"/>
                <w:szCs w:val="24"/>
                <w:rtl/>
              </w:rPr>
              <w:t>بار</w:t>
            </w:r>
          </w:p>
        </w:tc>
      </w:tr>
      <w:tr w:rsidR="00843510" w:rsidRPr="00271EDA" w:rsidTr="003672F4">
        <w:trPr>
          <w:cantSplit/>
          <w:trHeight w:val="287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BFBFBF" w:themeFill="background1" w:themeFillShade="BF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778" w:type="dxa"/>
            <w:gridSpan w:val="9"/>
            <w:shd w:val="clear" w:color="auto" w:fill="BFBFBF" w:themeFill="background1" w:themeFillShade="BF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43510" w:rsidRPr="00271EDA" w:rsidTr="003672F4">
        <w:trPr>
          <w:cantSplit/>
          <w:trHeight w:val="284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843510" w:rsidRPr="00271EDA" w:rsidRDefault="000A0ABA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5000000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843510" w:rsidRPr="00271EDA" w:rsidRDefault="006D527A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درآمدهای اختصاصی انستیتو پاستور</w:t>
            </w:r>
          </w:p>
        </w:tc>
        <w:tc>
          <w:tcPr>
            <w:tcW w:w="2778" w:type="dxa"/>
            <w:gridSpan w:val="9"/>
            <w:shd w:val="clear" w:color="auto" w:fill="D9D9D9" w:themeFill="background1" w:themeFillShade="D9"/>
          </w:tcPr>
          <w:p w:rsidR="00843510" w:rsidRPr="00271EDA" w:rsidRDefault="00AC1B27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74" style="position:absolute;left:0;text-align:left;margin-left:53.7pt;margin-top:2.9pt;width:7.9pt;height:8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43510" w:rsidRPr="00271EDA" w:rsidTr="003672F4">
        <w:trPr>
          <w:cantSplit/>
          <w:trHeight w:val="284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8" w:type="dxa"/>
            <w:gridSpan w:val="9"/>
            <w:shd w:val="clear" w:color="auto" w:fill="D9D9D9" w:themeFill="background1" w:themeFillShade="D9"/>
          </w:tcPr>
          <w:p w:rsidR="00843510" w:rsidRPr="00271EDA" w:rsidRDefault="00AC1B27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75" style="position:absolute;left:0;text-align:left;margin-left:53.8pt;margin-top:3.5pt;width:7.9pt;height:8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43510" w:rsidRPr="00271EDA" w:rsidTr="003672F4">
        <w:trPr>
          <w:cantSplit/>
          <w:trHeight w:val="284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8" w:type="dxa"/>
            <w:gridSpan w:val="9"/>
            <w:shd w:val="clear" w:color="auto" w:fill="D9D9D9" w:themeFill="background1" w:themeFillShade="D9"/>
          </w:tcPr>
          <w:p w:rsidR="00843510" w:rsidRPr="00271EDA" w:rsidRDefault="00AC1B27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76" style="position:absolute;left:0;text-align:left;margin-left:53.85pt;margin-top:3.7pt;width:7.9pt;height:8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43510" w:rsidRPr="00271EDA" w:rsidTr="003672F4">
        <w:trPr>
          <w:cantSplit/>
          <w:trHeight w:val="201"/>
        </w:trPr>
        <w:tc>
          <w:tcPr>
            <w:tcW w:w="971" w:type="dxa"/>
            <w:vMerge w:val="restart"/>
            <w:textDirection w:val="tbRl"/>
          </w:tcPr>
          <w:p w:rsidR="00843510" w:rsidRPr="004D34E4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10125" w:type="dxa"/>
            <w:gridSpan w:val="34"/>
          </w:tcPr>
          <w:p w:rsidR="00843510" w:rsidRPr="00271EDA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843510" w:rsidRPr="00271EDA" w:rsidTr="003672F4">
        <w:trPr>
          <w:cantSplit/>
          <w:trHeight w:val="200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125" w:type="dxa"/>
            <w:gridSpan w:val="34"/>
          </w:tcPr>
          <w:p w:rsidR="00843510" w:rsidRPr="00271EDA" w:rsidRDefault="00843510" w:rsidP="003B55C7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843510" w:rsidRPr="00271EDA" w:rsidTr="003672F4">
        <w:trPr>
          <w:cantSplit/>
          <w:trHeight w:val="200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97" w:type="dxa"/>
            <w:gridSpan w:val="15"/>
          </w:tcPr>
          <w:p w:rsidR="00843510" w:rsidRDefault="00843510" w:rsidP="00D1290E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728" w:type="dxa"/>
            <w:gridSpan w:val="19"/>
          </w:tcPr>
          <w:p w:rsidR="00843510" w:rsidRDefault="00843510" w:rsidP="00D1290E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843510" w:rsidRPr="00271EDA" w:rsidTr="003672F4">
        <w:trPr>
          <w:cantSplit/>
          <w:trHeight w:val="60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shd w:val="clear" w:color="auto" w:fill="D9D9D9" w:themeFill="background1" w:themeFillShade="D9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843510" w:rsidRPr="00271EDA" w:rsidRDefault="00843510" w:rsidP="00D1290E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29" w:type="dxa"/>
            <w:gridSpan w:val="28"/>
            <w:shd w:val="clear" w:color="auto" w:fill="D9D9D9" w:themeFill="background1" w:themeFillShade="D9"/>
          </w:tcPr>
          <w:p w:rsidR="00843510" w:rsidRPr="00271EDA" w:rsidRDefault="00843510" w:rsidP="00D1290E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43510" w:rsidRPr="00271EDA" w:rsidTr="003672F4">
        <w:trPr>
          <w:cantSplit/>
          <w:trHeight w:val="288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 w:val="restart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92" style="position:absolute;left:0;text-align:left;margin-left:53.5pt;margin-top:3.9pt;width:7.9pt;height:8.6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8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64" style="position:absolute;left:0;text-align:left;margin-left:292.95pt;margin-top:3.9pt;width:7.9pt;height:8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62" style="position:absolute;left:0;text-align:left;margin-left:170.8pt;margin-top:3.9pt;width:7.9pt;height:8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   اینترنتی (مانند وبگاه دستگاه)  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تلفن همراه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63" style="position:absolute;left:0;text-align:left;margin-left:170.9pt;margin-top:3.85pt;width:7.9pt;height:8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1" style="position:absolute;left:0;text-align:left;margin-left:292.3pt;margin-top:3.55pt;width:7.9pt;height: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   پست الکترونیک                            ارسال پستی</w:t>
            </w: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59" style="position:absolute;left:0;text-align:left;margin-left:292.7pt;margin-top:2.75pt;width:7.9pt;height:8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تلفن گويا يا مرکز تماس  پيام کوتاه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93" style="position:absolute;left:0;text-align:left;margin-left:292.95pt;margin-top:2.4pt;width:7.9pt;height:8.6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</w: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سایر(باذکرنحوه دسترسی)</w:t>
            </w:r>
            <w:r w:rsidR="002E474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64252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از طریق تماس مستقیم و معرفی افراد مرتیط</w:t>
            </w:r>
          </w:p>
        </w:tc>
      </w:tr>
      <w:tr w:rsidR="00843510" w:rsidRPr="00271EDA" w:rsidTr="003672F4">
        <w:trPr>
          <w:cantSplit/>
          <w:trHeight w:val="1153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  <w:vAlign w:val="center"/>
          </w:tcPr>
          <w:p w:rsidR="00843510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203" style="position:absolute;left:0;text-align:left;margin-left:52.5pt;margin-top:2.5pt;width:7.9pt;height:8.6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04" style="position:absolute;left:0;text-align:left;margin-left:120.15pt;margin-top:4.8pt;width:7.9pt;height:8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05" style="position:absolute;left:0;text-align:left;margin-left:120.25pt;margin-top:21.4pt;width:7.9pt;height:8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43510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94" style="position:absolute;left:0;text-align:left;margin-left:120.85pt;margin-top:3.6pt;width:7.9pt;height:8.6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نبود زیرساخت ارتباطی مناسب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207" style="position:absolute;left:0;text-align:left;margin-left:120.25pt;margin-top:1.65pt;width:7.9pt;height:8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</w:t>
            </w:r>
          </w:p>
        </w:tc>
        <w:tc>
          <w:tcPr>
            <w:tcW w:w="2423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43510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08" style="position:absolute;left:0;text-align:left;margin-left:92.45pt;margin-top:4.1pt;width:7.9pt;height:8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ملی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209" style="position:absolute;left:0;text-align:left;margin-left:92.5pt;margin-top:3.6pt;width:7.9pt;height:8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استانی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210" style="position:absolute;left:0;text-align:left;margin-left:92.4pt;margin-top:1.2pt;width:7.9pt;height:8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شهرستانی</w:t>
            </w:r>
          </w:p>
        </w:tc>
      </w:tr>
      <w:tr w:rsidR="00843510" w:rsidRPr="00271EDA" w:rsidTr="003672F4">
        <w:trPr>
          <w:cantSplit/>
          <w:trHeight w:val="1134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 w:val="restart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5" style="position:absolute;left:0;text-align:left;margin-left:53.1pt;margin-top:3.45pt;width:7.9pt;height:8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8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71" style="position:absolute;left:0;text-align:left;margin-left:170.8pt;margin-top:3.9pt;width:7.9pt;height:8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9" style="position:absolute;left:0;text-align:left;margin-left:291.6pt;margin-top:3.45pt;width:7.9pt;height:8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   اینترنتی (مانند وبگاه دستگاه)  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70" style="position:absolute;left:0;text-align:left;margin-left:291.6pt;margin-top:3.55pt;width:7.9pt;height:8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72" style="position:absolute;left:0;text-align:left;margin-left:170.9pt;margin-top:3.85pt;width:7.9pt;height:8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     پست الکترونیک                         ارسال پستی</w:t>
            </w: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8" style="position:absolute;left:0;text-align:left;margin-left:292pt;margin-top:2.75pt;width:7.9pt;height: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66" style="position:absolute;left:0;text-align:left;margin-left:292.3pt;margin-top:3.2pt;width:7.9pt;height:8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دفاتر پيشخوان </w:t>
            </w:r>
          </w:p>
          <w:p w:rsidR="00843510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C1B27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167" style="position:absolute;left:0;text-align:left;margin-left:292.65pt;margin-top:2.2pt;width:7.9pt;height: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3510">
              <w:rPr>
                <w:rFonts w:cs="B Mitra"/>
                <w:sz w:val="24"/>
                <w:szCs w:val="24"/>
              </w:rPr>
              <w:t xml:space="preserve"> 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عناوین مشابه دفاتر پیشخوان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77" style="position:absolute;left:0;text-align:left;margin-left:292.65pt;margin-top:1.6pt;width:7.9pt;height:8.6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843510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سایر(باذکرنحوه دسترسی)</w:t>
            </w:r>
          </w:p>
        </w:tc>
      </w:tr>
      <w:tr w:rsidR="00843510" w:rsidRPr="00271EDA" w:rsidTr="003672F4">
        <w:trPr>
          <w:cantSplit/>
          <w:trHeight w:val="1039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226" style="position:absolute;left:0;text-align:left;margin-left:52.5pt;margin-top:2.5pt;width:7.9pt;height:8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cs="B Mitra"/>
                <w:sz w:val="24"/>
                <w:szCs w:val="24"/>
              </w:rPr>
              <w:t xml:space="preserve"> 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227" style="position:absolute;left:0;text-align:left;margin-left:118.85pt;margin-top:4.8pt;width:7.9pt;height:8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228" style="position:absolute;left:0;text-align:left;margin-left:118.95pt;margin-top:4.65pt;width:7.9pt;height:8.6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229" style="position:absolute;left:0;text-align:left;margin-left:119pt;margin-top:20.7pt;width:7.9pt;height:8.6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43510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230" style="position:absolute;left:0;text-align:left;margin-left:118.9pt;margin-top:1.65pt;width:7.9pt;height:8.6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8"/>
            <w:shd w:val="clear" w:color="auto" w:fill="auto"/>
          </w:tcPr>
          <w:p w:rsidR="00843510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231" style="position:absolute;left:0;text-align:left;margin-left:94.3pt;margin-top:4.1pt;width:7.9pt;height:8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843510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ملی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232" style="position:absolute;left:0;text-align:left;margin-left:94.35pt;margin-top:3.6pt;width:7.9pt;height:8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843510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233" style="position:absolute;left:0;text-align:left;margin-left:94.25pt;margin-top:1.2pt;width:7.9pt;height:8.6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843510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شهرستانی</w:t>
            </w:r>
          </w:p>
        </w:tc>
      </w:tr>
      <w:tr w:rsidR="00843510" w:rsidRPr="00271EDA" w:rsidTr="003672F4">
        <w:trPr>
          <w:cantSplit/>
          <w:trHeight w:val="697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 w:val="restart"/>
            <w:textDirection w:val="tbRl"/>
            <w:vAlign w:val="center"/>
          </w:tcPr>
          <w:p w:rsidR="00843510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1" style="position:absolute;left:0;text-align:left;margin-left:53.1pt;margin-top:3.45pt;width:7.9pt;height:8.6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8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5" style="position:absolute;left:0;text-align:left;margin-left:167.4pt;margin-top:3.7pt;width:7.9pt;height:8.6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3" style="position:absolute;left:0;text-align:left;margin-left:291.6pt;margin-top:3.45pt;width:7.9pt;height:8.6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843510">
              <w:rPr>
                <w:rFonts w:cs="B Mitra"/>
                <w:sz w:val="24"/>
                <w:szCs w:val="24"/>
              </w:rPr>
              <w:t xml:space="preserve"> 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اینترنتی (مانند درگاه دستگاه)           اینترانتی (مانند اینترانت داخلی دستگاه یا</w:t>
            </w:r>
            <w:r w:rsidR="00843510">
              <w:rPr>
                <w:rFonts w:cs="B Mitra"/>
                <w:sz w:val="24"/>
                <w:szCs w:val="24"/>
              </w:rPr>
              <w:t xml:space="preserve"> ERP</w:t>
            </w:r>
            <w:r w:rsidR="0084351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43510" w:rsidRPr="00325BD7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222" style="position:absolute;left:0;text-align:left;margin-left:167.3pt;margin-top:3.6pt;width:7.9pt;height:8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4" style="position:absolute;left:0;text-align:left;margin-left:292.3pt;margin-top:3.6pt;width:7.9pt;height:8.6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3510">
              <w:rPr>
                <w:rFonts w:cs="B Mitra"/>
                <w:sz w:val="24"/>
                <w:szCs w:val="24"/>
              </w:rPr>
              <w:t xml:space="preserve">  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پست الکترونیک                          </w: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843510" w:rsidRPr="00271EDA" w:rsidTr="003672F4">
        <w:trPr>
          <w:cantSplit/>
          <w:trHeight w:val="1056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212" style="position:absolute;left:0;text-align:left;margin-left:52.5pt;margin-top:2.5pt;width:7.9pt;height:8.6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cs="B Mitra"/>
                <w:sz w:val="24"/>
                <w:szCs w:val="24"/>
              </w:rPr>
              <w:t xml:space="preserve"> 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53" w:type="dxa"/>
            <w:gridSpan w:val="20"/>
            <w:shd w:val="clear" w:color="auto" w:fill="auto"/>
          </w:tcPr>
          <w:p w:rsidR="00843510" w:rsidRPr="00271EDA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انجام فرآیند نمونه گیری</w:t>
            </w:r>
          </w:p>
        </w:tc>
      </w:tr>
      <w:tr w:rsidR="00843510" w:rsidRPr="00271EDA" w:rsidTr="003672F4">
        <w:trPr>
          <w:cantSplit/>
          <w:trHeight w:val="1134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 w:val="restart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96" style="position:absolute;left:0;text-align:left;margin-left:53.1pt;margin-top:3.9pt;width:7.9pt;height:8.6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8"/>
            <w:shd w:val="clear" w:color="auto" w:fill="auto"/>
          </w:tcPr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95" style="position:absolute;left:0;text-align:left;margin-left:291.6pt;margin-top:3.9pt;width:7.9pt;height:8.6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219" style="position:absolute;left:0;text-align:left;margin-left:170.8pt;margin-top:3.9pt;width:7.9pt;height:8.6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843510">
              <w:rPr>
                <w:rFonts w:cs="B Mitra"/>
                <w:sz w:val="24"/>
                <w:szCs w:val="24"/>
              </w:rPr>
              <w:t xml:space="preserve">      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291.6pt;margin-top:3.55pt;width:7.9pt;height:8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220" style="position:absolute;left:0;text-align:left;margin-left:170.9pt;margin-top:3.85pt;width:7.9pt;height:8.6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3510">
              <w:rPr>
                <w:rFonts w:cs="B Mitra"/>
                <w:sz w:val="24"/>
                <w:szCs w:val="24"/>
              </w:rPr>
              <w:t xml:space="preserve">     </w: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پست الکترونیک                         ارسال پستی</w:t>
            </w: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6" style="position:absolute;left:0;text-align:left;margin-left:292pt;margin-top:2.75pt;width:7.9pt;height:8.6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843510">
              <w:rPr>
                <w:rFonts w:cs="B Mitra"/>
                <w:sz w:val="24"/>
                <w:szCs w:val="24"/>
              </w:rPr>
              <w:t xml:space="preserve">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تلفن گويا يا مرکز تماس  پيام کوتاه</w:t>
            </w:r>
          </w:p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4" style="position:absolute;left:0;text-align:left;margin-left:292.3pt;margin-top:3.2pt;width:7.9pt;height:8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843510">
              <w:rPr>
                <w:rFonts w:cs="B Mitra"/>
                <w:sz w:val="24"/>
                <w:szCs w:val="24"/>
              </w:rPr>
              <w:t xml:space="preserve">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دفاتر پيشخوان 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66" style="position:absolute;left:0;text-align:left;margin-left:291.6pt;margin-top:3.05pt;width:7.9pt;height:8.6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43510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</w: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</w:t>
            </w:r>
            <w:r w:rsidR="00843510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C1B27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215" style="position:absolute;left:0;text-align:left;margin-left:292.65pt;margin-top:2.2pt;width:7.9pt;height:8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3510">
              <w:rPr>
                <w:rFonts w:cs="B Mitra"/>
                <w:sz w:val="24"/>
                <w:szCs w:val="24"/>
              </w:rPr>
              <w:t xml:space="preserve">     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 xml:space="preserve">  عناوین مشابه دفاتر پیشخوان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C1B27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221" style="position:absolute;left:0;text-align:left;margin-left:292.8pt;margin-top:5.25pt;width:7.9pt;height:8.6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843510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8435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سایر(باذکرنحوه دسترسی)</w:t>
            </w:r>
          </w:p>
        </w:tc>
      </w:tr>
      <w:tr w:rsidR="00843510" w:rsidRPr="00271EDA" w:rsidTr="003672F4">
        <w:trPr>
          <w:cantSplit/>
          <w:trHeight w:val="1165"/>
        </w:trPr>
        <w:tc>
          <w:tcPr>
            <w:tcW w:w="971" w:type="dxa"/>
            <w:vMerge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9" w:type="dxa"/>
            <w:gridSpan w:val="2"/>
            <w:vMerge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3510" w:rsidRPr="00271EDA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 w:rsidRPr="00AC1B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246" style="position:absolute;left:0;text-align:left;margin-left:52.5pt;margin-top:2.5pt;width:7.9pt;height:8.6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="008435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247" style="position:absolute;left:0;text-align:left;margin-left:118.85pt;margin-top:4.8pt;width:7.9pt;height:8.6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248" style="position:absolute;left:0;text-align:left;margin-left:118.95pt;margin-top:4.65pt;width:7.9pt;height:8.6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249" style="position:absolute;left:0;text-align:left;margin-left:119pt;margin-top:20.7pt;width:7.9pt;height:8.6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43510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250" style="position:absolute;left:0;text-align:left;margin-left:118.9pt;margin-top:1.65pt;width:7.9pt;height:8.6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8"/>
            <w:shd w:val="clear" w:color="auto" w:fill="auto"/>
          </w:tcPr>
          <w:p w:rsidR="00843510" w:rsidRDefault="00843510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251" style="position:absolute;left:0;text-align:left;margin-left:94.3pt;margin-top:4.1pt;width:7.9pt;height:8.6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ملی</w:t>
            </w:r>
          </w:p>
          <w:p w:rsidR="00843510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252" style="position:absolute;left:0;text-align:left;margin-left:94.35pt;margin-top:3.6pt;width:7.9pt;height:8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  استانی</w:t>
            </w:r>
          </w:p>
          <w:p w:rsidR="00843510" w:rsidRPr="00271EDA" w:rsidRDefault="00AC1B27" w:rsidP="00D1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253" style="position:absolute;left:0;text-align:left;margin-left:94.25pt;margin-top:1.2pt;width:7.9pt;height:8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8435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شهرستانی</w:t>
            </w:r>
          </w:p>
        </w:tc>
      </w:tr>
      <w:tr w:rsidR="00843510" w:rsidRPr="00271EDA" w:rsidTr="003672F4">
        <w:trPr>
          <w:cantSplit/>
          <w:trHeight w:val="273"/>
        </w:trPr>
        <w:tc>
          <w:tcPr>
            <w:tcW w:w="971" w:type="dxa"/>
            <w:vMerge w:val="restart"/>
            <w:shd w:val="clear" w:color="auto" w:fill="D9D9D9" w:themeFill="background1" w:themeFillShade="D9"/>
            <w:textDirection w:val="tbRl"/>
          </w:tcPr>
          <w:p w:rsidR="00843510" w:rsidRPr="00F732E5" w:rsidRDefault="00843510" w:rsidP="00D1290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988" w:type="dxa"/>
            <w:gridSpan w:val="3"/>
            <w:vMerge w:val="restart"/>
            <w:shd w:val="clear" w:color="auto" w:fill="D9D9D9" w:themeFill="background1" w:themeFillShade="D9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1184" w:type="dxa"/>
            <w:gridSpan w:val="2"/>
            <w:vMerge w:val="restart"/>
            <w:shd w:val="clear" w:color="auto" w:fill="D9D9D9" w:themeFill="background1" w:themeFillShade="D9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43510" w:rsidRPr="00271EDA" w:rsidTr="003672F4">
        <w:trPr>
          <w:cantSplit/>
          <w:trHeight w:val="916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88" w:type="dxa"/>
            <w:gridSpan w:val="3"/>
            <w:vMerge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1184" w:type="dxa"/>
            <w:gridSpan w:val="2"/>
            <w:vMerge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43510" w:rsidRPr="00271EDA" w:rsidTr="003672F4">
        <w:trPr>
          <w:cantSplit/>
          <w:trHeight w:val="267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88" w:type="dxa"/>
            <w:gridSpan w:val="3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AC1B27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34" style="position:absolute;left:0;text-align:left;margin-left:16.35pt;margin-top:4.75pt;width:7.9pt;height:8.6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35" style="position:absolute;left:0;text-align:left;margin-left:15.9pt;margin-top:4.85pt;width:7.9pt;height:8.6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36" style="position:absolute;left:0;text-align:left;margin-left:11.55pt;margin-top:5.65pt;width:7.9pt;height:8.6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43510" w:rsidRPr="00271EDA" w:rsidTr="003672F4">
        <w:trPr>
          <w:cantSplit/>
          <w:trHeight w:val="201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88" w:type="dxa"/>
            <w:gridSpan w:val="3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AC1B27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37" style="position:absolute;left:0;text-align:left;margin-left:16.35pt;margin-top:4.1pt;width:7.9pt;height:8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38" style="position:absolute;left:0;text-align:left;margin-left:15.9pt;margin-top:4.2pt;width:7.9pt;height:8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39" style="position:absolute;left:0;text-align:left;margin-left:11.65pt;margin-top:4.7pt;width:7.9pt;height:8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43510" w:rsidRPr="00271EDA" w:rsidTr="003672F4">
        <w:trPr>
          <w:cantSplit/>
          <w:trHeight w:val="134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88" w:type="dxa"/>
            <w:gridSpan w:val="3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AC1B27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40" style="position:absolute;left:0;text-align:left;margin-left:16.45pt;margin-top:4.2pt;width:7.9pt;height:8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1" style="position:absolute;left:0;text-align:left;margin-left:16pt;margin-top:4.3pt;width:7.9pt;height:8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2" style="position:absolute;left:0;text-align:left;margin-left:11.65pt;margin-top:5.1pt;width:7.9pt;height:8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43510" w:rsidRPr="00271EDA" w:rsidTr="003672F4">
        <w:trPr>
          <w:cantSplit/>
          <w:trHeight w:val="134"/>
        </w:trPr>
        <w:tc>
          <w:tcPr>
            <w:tcW w:w="971" w:type="dxa"/>
            <w:vMerge/>
            <w:shd w:val="clear" w:color="auto" w:fill="D9D9D9" w:themeFill="background1" w:themeFillShade="D9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88" w:type="dxa"/>
            <w:gridSpan w:val="3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AC1B27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43" style="position:absolute;left:0;text-align:left;margin-left:16.45pt;margin-top:4.2pt;width:7.9pt;height:8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4" style="position:absolute;left:0;text-align:left;margin-left:16pt;margin-top:4.3pt;width:7.9pt;height:8.6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5" style="position:absolute;left:0;text-align:left;margin-left:11.65pt;margin-top:5.1pt;width:7.9pt;height:8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43510" w:rsidRPr="00271EDA" w:rsidTr="003672F4">
        <w:trPr>
          <w:cantSplit/>
          <w:trHeight w:val="215"/>
        </w:trPr>
        <w:tc>
          <w:tcPr>
            <w:tcW w:w="971" w:type="dxa"/>
            <w:vMerge w:val="restart"/>
            <w:shd w:val="clear" w:color="auto" w:fill="auto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377" w:type="dxa"/>
            <w:gridSpan w:val="6"/>
            <w:vMerge w:val="restart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843510" w:rsidRPr="00271EDA" w:rsidTr="003672F4">
        <w:trPr>
          <w:cantSplit/>
          <w:trHeight w:val="852"/>
        </w:trPr>
        <w:tc>
          <w:tcPr>
            <w:tcW w:w="971" w:type="dxa"/>
            <w:vMerge/>
            <w:shd w:val="clear" w:color="auto" w:fill="auto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843510" w:rsidRPr="00271EDA" w:rsidRDefault="00843510" w:rsidP="00D1290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377" w:type="dxa"/>
            <w:gridSpan w:val="6"/>
            <w:vMerge/>
            <w:shd w:val="clear" w:color="auto" w:fill="auto"/>
          </w:tcPr>
          <w:p w:rsidR="00843510" w:rsidRPr="00271EDA" w:rsidRDefault="00843510" w:rsidP="00D1290E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843510" w:rsidRPr="00271EDA" w:rsidTr="003672F4">
        <w:trPr>
          <w:cantSplit/>
          <w:trHeight w:val="343"/>
        </w:trPr>
        <w:tc>
          <w:tcPr>
            <w:tcW w:w="971" w:type="dxa"/>
            <w:vMerge/>
            <w:shd w:val="clear" w:color="auto" w:fill="auto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4" style="position:absolute;left:0;text-align:left;margin-left:6.65pt;margin-top:10.25pt;width:7.9pt;height:8.6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5" style="position:absolute;left:0;text-align:left;margin-left:6.35pt;margin-top:9.75pt;width:7.9pt;height:8.6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377" w:type="dxa"/>
            <w:gridSpan w:val="6"/>
            <w:shd w:val="clear" w:color="auto" w:fill="auto"/>
          </w:tcPr>
          <w:p w:rsidR="00843510" w:rsidRPr="0008021D" w:rsidRDefault="00AC1B27" w:rsidP="00D1290E">
            <w:pPr>
              <w:rPr>
                <w:rFonts w:cs="B Mitra"/>
                <w:rtl/>
              </w:rPr>
            </w:pPr>
            <w:r w:rsidRPr="00AC1B27">
              <w:rPr>
                <w:rFonts w:ascii="Times New Roman" w:hAnsi="Times New Roman" w:cs="B Mitra"/>
                <w:noProof/>
                <w:rtl/>
              </w:rPr>
              <w:pict>
                <v:rect id="_x0000_s1258" style="position:absolute;left:0;text-align:left;margin-left:89.95pt;margin-top:1.55pt;width:7.9pt;height:8.6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43510">
              <w:rPr>
                <w:rFonts w:ascii="Tahoma" w:hAnsi="Tahoma" w:cs="B Mitra" w:hint="cs"/>
                <w:rtl/>
              </w:rPr>
              <w:t xml:space="preserve">      </w:t>
            </w:r>
            <w:r w:rsidR="00843510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843510" w:rsidRPr="00271EDA" w:rsidRDefault="00AC1B27" w:rsidP="00D1290E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AC1B27">
              <w:rPr>
                <w:rFonts w:ascii="Tahoma" w:hAnsi="Tahoma" w:cs="B Mitra"/>
                <w:noProof/>
                <w:rtl/>
              </w:rPr>
              <w:pict>
                <v:rect id="Rectangle 139" o:spid="_x0000_s1259" style="position:absolute;left:0;text-align:left;margin-left:89.65pt;margin-top:1.4pt;width:7.85pt;height:8.6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843510">
              <w:rPr>
                <w:rFonts w:ascii="Tahoma" w:hAnsi="Tahoma" w:cs="B Mitra" w:hint="cs"/>
                <w:rtl/>
              </w:rPr>
              <w:t xml:space="preserve"> </w:t>
            </w:r>
            <w:r w:rsidR="003672F4">
              <w:rPr>
                <w:rFonts w:ascii="Tahoma" w:hAnsi="Tahoma" w:cs="B Mitra" w:hint="cs"/>
                <w:rtl/>
              </w:rPr>
              <w:t xml:space="preserve"> </w:t>
            </w:r>
            <w:r w:rsidR="00843510">
              <w:rPr>
                <w:rFonts w:ascii="Tahoma" w:hAnsi="Tahoma" w:cs="B Mitra" w:hint="cs"/>
                <w:rtl/>
              </w:rPr>
              <w:t xml:space="preserve">    </w: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 مراجعه</w:t>
            </w:r>
            <w:r w:rsidR="00843510">
              <w:rPr>
                <w:rFonts w:ascii="Tahoma" w:hAnsi="Tahoma" w:cs="B Mitra" w:hint="cs"/>
                <w:rtl/>
              </w:rPr>
              <w:t xml:space="preserve"> </w:t>
            </w:r>
            <w:r w:rsidR="008435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843510" w:rsidRPr="00271EDA" w:rsidTr="003672F4">
        <w:trPr>
          <w:cantSplit/>
          <w:trHeight w:val="135"/>
        </w:trPr>
        <w:tc>
          <w:tcPr>
            <w:tcW w:w="971" w:type="dxa"/>
            <w:vMerge/>
            <w:shd w:val="clear" w:color="auto" w:fill="auto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6" style="position:absolute;left:0;text-align:left;margin-left:6.65pt;margin-top:9.6pt;width:7.9pt;height:8.6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7" style="position:absolute;left:0;text-align:left;margin-left:6.35pt;margin-top:8.45pt;width:7.9pt;height:8.6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77" w:type="dxa"/>
            <w:gridSpan w:val="6"/>
            <w:shd w:val="clear" w:color="auto" w:fill="auto"/>
          </w:tcPr>
          <w:p w:rsidR="00843510" w:rsidRPr="0008021D" w:rsidRDefault="00AC1B27" w:rsidP="00D1290E">
            <w:pPr>
              <w:rPr>
                <w:rFonts w:cs="B Mitra"/>
                <w:rtl/>
              </w:rPr>
            </w:pPr>
            <w:r w:rsidRPr="00AC1B27">
              <w:rPr>
                <w:rFonts w:ascii="Times New Roman" w:hAnsi="Times New Roman" w:cs="B Mitra"/>
                <w:noProof/>
                <w:rtl/>
              </w:rPr>
              <w:pict>
                <v:rect id="_x0000_s1260" style="position:absolute;left:0;text-align:left;margin-left:89.95pt;margin-top:1.55pt;width:7.9pt;height:8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843510">
              <w:rPr>
                <w:rFonts w:ascii="Tahoma" w:hAnsi="Tahoma" w:cs="B Mitra" w:hint="cs"/>
                <w:rtl/>
              </w:rPr>
              <w:t xml:space="preserve">      </w: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843510" w:rsidRPr="00271EDA" w:rsidRDefault="00AC1B27" w:rsidP="00D1290E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AC1B27">
              <w:rPr>
                <w:rFonts w:ascii="Tahoma" w:hAnsi="Tahoma" w:cs="B Mitra"/>
                <w:noProof/>
                <w:rtl/>
              </w:rPr>
              <w:pict>
                <v:rect id="Rectangle 143" o:spid="_x0000_s1261" style="position:absolute;left:0;text-align:left;margin-left:89.65pt;margin-top:1.4pt;width:7.85pt;height:8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843510">
              <w:rPr>
                <w:rFonts w:ascii="Tahoma" w:hAnsi="Tahoma" w:cs="B Mitra" w:hint="cs"/>
                <w:rtl/>
              </w:rPr>
              <w:t xml:space="preserve">  </w:t>
            </w:r>
            <w:r w:rsidR="003672F4">
              <w:rPr>
                <w:rFonts w:ascii="Tahoma" w:hAnsi="Tahoma" w:cs="B Mitra" w:hint="cs"/>
                <w:rtl/>
              </w:rPr>
              <w:t xml:space="preserve">  </w:t>
            </w:r>
            <w:r w:rsidR="00843510">
              <w:rPr>
                <w:rFonts w:ascii="Tahoma" w:hAnsi="Tahoma" w:cs="B Mitra" w:hint="cs"/>
                <w:rtl/>
              </w:rPr>
              <w:t xml:space="preserve">  </w: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843510">
              <w:rPr>
                <w:rFonts w:ascii="Tahoma" w:hAnsi="Tahoma" w:cs="B Mitra" w:hint="cs"/>
                <w:rtl/>
              </w:rPr>
              <w:t xml:space="preserve"> </w:t>
            </w:r>
            <w:r w:rsidR="008435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843510" w:rsidRPr="00271EDA" w:rsidTr="003672F4">
        <w:trPr>
          <w:cantSplit/>
          <w:trHeight w:val="418"/>
        </w:trPr>
        <w:tc>
          <w:tcPr>
            <w:tcW w:w="971" w:type="dxa"/>
            <w:vMerge/>
            <w:shd w:val="clear" w:color="auto" w:fill="auto"/>
            <w:textDirection w:val="tbRl"/>
          </w:tcPr>
          <w:p w:rsidR="00843510" w:rsidRPr="004F1596" w:rsidRDefault="00843510" w:rsidP="00D1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843510" w:rsidRPr="00271EDA" w:rsidRDefault="00843510" w:rsidP="00D1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2" style="position:absolute;left:0;text-align:left;margin-left:6.65pt;margin-top:9.6pt;width:7.9pt;height:8.6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43510" w:rsidRPr="00271EDA" w:rsidRDefault="00AC1B27" w:rsidP="00D1290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3" style="position:absolute;left:0;text-align:left;margin-left:6.35pt;margin-top:8.45pt;width:7.9pt;height:8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77" w:type="dxa"/>
            <w:gridSpan w:val="6"/>
            <w:shd w:val="clear" w:color="auto" w:fill="auto"/>
          </w:tcPr>
          <w:p w:rsidR="00843510" w:rsidRPr="0008021D" w:rsidRDefault="00AC1B27" w:rsidP="00D1290E">
            <w:pPr>
              <w:rPr>
                <w:rFonts w:cs="B Mitra"/>
                <w:rtl/>
              </w:rPr>
            </w:pPr>
            <w:r w:rsidRPr="00AC1B27">
              <w:rPr>
                <w:rFonts w:ascii="Times New Roman" w:hAnsi="Times New Roman" w:cs="B Mitra"/>
                <w:noProof/>
                <w:rtl/>
              </w:rPr>
              <w:pict>
                <v:rect id="_x0000_s1264" style="position:absolute;left:0;text-align:left;margin-left:89.95pt;margin-top:1.55pt;width:7.9pt;height:8.6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843510">
              <w:rPr>
                <w:rFonts w:ascii="Tahoma" w:hAnsi="Tahoma" w:cs="B Mitra" w:hint="cs"/>
                <w:rtl/>
              </w:rPr>
              <w:t xml:space="preserve">       </w: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843510" w:rsidRPr="00271EDA" w:rsidRDefault="00AC1B27" w:rsidP="00D1290E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AC1B27">
              <w:rPr>
                <w:rFonts w:ascii="Tahoma" w:hAnsi="Tahoma" w:cs="B Mitra"/>
                <w:noProof/>
                <w:rtl/>
              </w:rPr>
              <w:pict>
                <v:rect id="Rectangle 147" o:spid="_x0000_s1265" style="position:absolute;left:0;text-align:left;margin-left:89.65pt;margin-top:1.4pt;width:7.85pt;height:8.6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843510">
              <w:rPr>
                <w:rFonts w:ascii="Tahoma" w:hAnsi="Tahoma" w:cs="B Mitra" w:hint="cs"/>
                <w:rtl/>
              </w:rPr>
              <w:t xml:space="preserve">      </w:t>
            </w:r>
            <w:r w:rsidR="00843510" w:rsidRPr="0008021D">
              <w:rPr>
                <w:rFonts w:ascii="Tahoma" w:hAnsi="Tahoma" w:cs="B Mitra" w:hint="cs"/>
                <w:rtl/>
              </w:rPr>
              <w:t xml:space="preserve">  مراجعه</w:t>
            </w:r>
            <w:r w:rsidR="00843510">
              <w:rPr>
                <w:rFonts w:ascii="Tahoma" w:hAnsi="Tahoma" w:cs="B Mitra" w:hint="cs"/>
                <w:rtl/>
              </w:rPr>
              <w:t xml:space="preserve"> </w:t>
            </w:r>
            <w:r w:rsidR="008435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843510" w:rsidRPr="00271EDA" w:rsidTr="003672F4">
        <w:trPr>
          <w:cantSplit/>
          <w:trHeight w:val="283"/>
        </w:trPr>
        <w:tc>
          <w:tcPr>
            <w:tcW w:w="971" w:type="dxa"/>
            <w:vMerge w:val="restart"/>
            <w:textDirection w:val="tbRl"/>
          </w:tcPr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25" w:type="dxa"/>
            <w:gridSpan w:val="34"/>
          </w:tcPr>
          <w:p w:rsidR="00843510" w:rsidRPr="0064252F" w:rsidRDefault="0064252F" w:rsidP="006425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مکاتبه ک</w:t>
            </w:r>
            <w:r w:rsidR="00575215">
              <w:rPr>
                <w:rFonts w:cs="B Mitra" w:hint="cs"/>
                <w:sz w:val="24"/>
                <w:szCs w:val="24"/>
                <w:rtl/>
              </w:rPr>
              <w:t>تبی با معاونت پژوهشی انستیتو پاستور</w:t>
            </w:r>
          </w:p>
        </w:tc>
      </w:tr>
      <w:tr w:rsidR="00843510" w:rsidRPr="00271EDA" w:rsidTr="003672F4">
        <w:trPr>
          <w:cantSplit/>
          <w:trHeight w:val="359"/>
        </w:trPr>
        <w:tc>
          <w:tcPr>
            <w:tcW w:w="971" w:type="dxa"/>
            <w:vMerge/>
            <w:textDirection w:val="tbRl"/>
          </w:tcPr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25" w:type="dxa"/>
            <w:gridSpan w:val="34"/>
          </w:tcPr>
          <w:p w:rsidR="00843510" w:rsidRPr="00575215" w:rsidRDefault="00575215" w:rsidP="0057521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ارجاع در خواست به بخش قارچ شناسی</w:t>
            </w:r>
          </w:p>
        </w:tc>
      </w:tr>
      <w:tr w:rsidR="00843510" w:rsidRPr="00271EDA" w:rsidTr="003672F4">
        <w:trPr>
          <w:cantSplit/>
          <w:trHeight w:val="279"/>
        </w:trPr>
        <w:tc>
          <w:tcPr>
            <w:tcW w:w="971" w:type="dxa"/>
            <w:vMerge/>
            <w:textDirection w:val="tbRl"/>
          </w:tcPr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25" w:type="dxa"/>
            <w:gridSpan w:val="34"/>
          </w:tcPr>
          <w:p w:rsidR="00843510" w:rsidRPr="00575215" w:rsidRDefault="00575215" w:rsidP="0057521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واریز وجه آزمایش به حساب در آمدهای اختصاصی انستیتو</w:t>
            </w:r>
          </w:p>
        </w:tc>
      </w:tr>
      <w:tr w:rsidR="0064252F" w:rsidRPr="00271EDA" w:rsidTr="003672F4">
        <w:trPr>
          <w:cantSplit/>
          <w:trHeight w:val="279"/>
        </w:trPr>
        <w:tc>
          <w:tcPr>
            <w:tcW w:w="971" w:type="dxa"/>
            <w:vMerge/>
            <w:textDirection w:val="tbRl"/>
          </w:tcPr>
          <w:p w:rsidR="0064252F" w:rsidRDefault="0064252F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25" w:type="dxa"/>
            <w:gridSpan w:val="34"/>
          </w:tcPr>
          <w:p w:rsidR="0064252F" w:rsidRPr="00575215" w:rsidRDefault="00575215" w:rsidP="0057521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دریافت اصل فیش پرداختی به همراه نمونه</w:t>
            </w:r>
          </w:p>
        </w:tc>
      </w:tr>
      <w:tr w:rsidR="00843510" w:rsidRPr="00271EDA" w:rsidTr="003672F4">
        <w:trPr>
          <w:cantSplit/>
          <w:trHeight w:val="214"/>
        </w:trPr>
        <w:tc>
          <w:tcPr>
            <w:tcW w:w="971" w:type="dxa"/>
            <w:vMerge/>
            <w:textDirection w:val="tbRl"/>
          </w:tcPr>
          <w:p w:rsidR="00843510" w:rsidRDefault="00843510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25" w:type="dxa"/>
            <w:gridSpan w:val="34"/>
          </w:tcPr>
          <w:p w:rsidR="00843510" w:rsidRPr="00575215" w:rsidRDefault="00575215" w:rsidP="0057521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انجام آزمایشات ضد قارچی بر اساس پروتکل های استاندارد </w:t>
            </w:r>
          </w:p>
        </w:tc>
      </w:tr>
      <w:tr w:rsidR="00575215" w:rsidRPr="00271EDA" w:rsidTr="003672F4">
        <w:trPr>
          <w:cantSplit/>
          <w:trHeight w:val="214"/>
        </w:trPr>
        <w:tc>
          <w:tcPr>
            <w:tcW w:w="971" w:type="dxa"/>
            <w:textDirection w:val="tbRl"/>
          </w:tcPr>
          <w:p w:rsidR="00575215" w:rsidRDefault="00575215" w:rsidP="00D1290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25" w:type="dxa"/>
            <w:gridSpan w:val="34"/>
          </w:tcPr>
          <w:p w:rsidR="00575215" w:rsidRDefault="00575215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134B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6 -  ارائه پاسخ کتبی به شرکت مربوطه </w:t>
            </w:r>
          </w:p>
        </w:tc>
      </w:tr>
      <w:tr w:rsidR="00843510" w:rsidRPr="00271EDA" w:rsidTr="003672F4">
        <w:trPr>
          <w:cantSplit/>
          <w:trHeight w:val="416"/>
        </w:trPr>
        <w:tc>
          <w:tcPr>
            <w:tcW w:w="11096" w:type="dxa"/>
            <w:gridSpan w:val="35"/>
          </w:tcPr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- نمودار ارتباطی فرایندهای خدمت </w: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279" style="position:absolute;left:0;text-align:left;margin-left:185.1pt;margin-top:.25pt;width:215.25pt;height:37.5pt;z-index:251791360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575215" w:rsidRPr="00575215" w:rsidRDefault="00575215" w:rsidP="00575215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575215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درخواست کتبی انجام آزمایش توسط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کارفرما</w:t>
                        </w:r>
                      </w:p>
                    </w:txbxContent>
                  </v:textbox>
                </v:roundrect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88" type="#_x0000_t67" style="position:absolute;left:0;text-align:left;margin-left:282.6pt;margin-top:11pt;width:30pt;height:42pt;z-index:251800576" fillcolor="white [3201]" strokecolor="black [3200]" strokeweight="2.5pt">
                  <v:shadow color="#868686"/>
                </v:shape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280" style="position:absolute;left:0;text-align:left;margin-left:160.35pt;margin-top:8.1pt;width:279pt;height:37.5pt;z-index:251792384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575215" w:rsidRPr="00575215" w:rsidRDefault="00575215" w:rsidP="00575215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575215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ارجاع درخواست از معاونت پژوهشی به بخش قارچ شناسی</w:t>
                        </w:r>
                      </w:p>
                    </w:txbxContent>
                  </v:textbox>
                </v:roundrect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287" type="#_x0000_t67" style="position:absolute;left:0;text-align:left;margin-left:282.6pt;margin-top:2.15pt;width:30pt;height:42pt;z-index:251799552" fillcolor="white [3201]" strokecolor="black [3200]" strokeweight="2.5pt">
                  <v:shadow color="#868686"/>
                </v:shape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281" style="position:absolute;left:0;text-align:left;margin-left:140.1pt;margin-top:2.95pt;width:309pt;height:39.75pt;z-index:251793408" arcsize="10923f" fillcolor="white [3201]" strokecolor="black [3200]" strokeweight="5pt">
                  <v:stroke linestyle="thickThin"/>
                  <v:shadow color="#868686"/>
                  <v:textbox style="mso-next-textbox:#_x0000_s1281">
                    <w:txbxContent>
                      <w:p w:rsidR="00575215" w:rsidRPr="00575215" w:rsidRDefault="00575215" w:rsidP="001C68D0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575215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واریز وجه توسط کارفرما</w:t>
                        </w:r>
                        <w:r w:rsidR="001C68D0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به حساب درآمدهای اختصاصی انستیتو</w:t>
                        </w:r>
                      </w:p>
                    </w:txbxContent>
                  </v:textbox>
                </v:roundrect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286" type="#_x0000_t67" style="position:absolute;left:0;text-align:left;margin-left:282.35pt;margin-top:-.7pt;width:30pt;height:42pt;z-index:251798528" fillcolor="white [3201]" strokecolor="black [3200]" strokeweight="2.5pt">
                  <v:shadow color="#868686"/>
                </v:shape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283" style="position:absolute;left:0;text-align:left;margin-left:154.35pt;margin-top:11.55pt;width:294.75pt;height:42pt;z-index:251795456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1C68D0" w:rsidRPr="001C68D0" w:rsidRDefault="001C68D0" w:rsidP="001C68D0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1C68D0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ارسال اصل فیش واریزی به همراه نمونه به بخش قارچ شناسی</w:t>
                        </w:r>
                      </w:p>
                    </w:txbxContent>
                  </v:textbox>
                </v:roundrect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285" type="#_x0000_t67" style="position:absolute;left:0;text-align:left;margin-left:284.85pt;margin-top:9.4pt;width:30pt;height:42pt;z-index:251797504" fillcolor="white [3201]" strokecolor="black [3200]" strokeweight="2.5pt">
                  <v:shadow color="#868686"/>
                </v:shape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282" style="position:absolute;left:0;text-align:left;margin-left:185.1pt;margin-top:6.45pt;width:225pt;height:39.75pt;z-index:251794432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1C68D0" w:rsidRPr="001C68D0" w:rsidRDefault="001C68D0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1C68D0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انجام تست های ضد قارچی بر اساس پروتکل استاندارد</w:t>
                        </w:r>
                      </w:p>
                    </w:txbxContent>
                  </v:textbox>
                </v:roundrect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290" type="#_x0000_t67" style="position:absolute;left:0;text-align:left;margin-left:287.85pt;margin-top:1.25pt;width:30pt;height:42pt;z-index:251802624" fillcolor="white [3201]" strokecolor="black [3200]" strokeweight="2.5pt">
                  <v:shadow color="#868686"/>
                </v:shape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AC1B27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289" style="position:absolute;left:0;text-align:left;margin-left:230.9pt;margin-top:.6pt;width:158.25pt;height:34.5pt;z-index:251801600" arcsize="10923f" fillcolor="white [3201]" strokecolor="black [3200]" strokeweight="5pt">
                  <v:stroke linestyle="thickThin"/>
                  <v:shadow color="#868686"/>
                  <v:textbox style="mso-next-textbox:#_x0000_s1289">
                    <w:txbxContent>
                      <w:p w:rsidR="001C68D0" w:rsidRPr="00575215" w:rsidRDefault="001C68D0" w:rsidP="001C68D0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ارائه پاسخ کتبی</w:t>
                        </w:r>
                      </w:p>
                    </w:txbxContent>
                  </v:textbox>
                </v:roundrect>
              </w:pict>
            </w: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  <w:p w:rsidR="00843510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43510" w:rsidRPr="00271EDA" w:rsidTr="003672F4">
        <w:trPr>
          <w:cantSplit/>
          <w:trHeight w:val="416"/>
        </w:trPr>
        <w:tc>
          <w:tcPr>
            <w:tcW w:w="4270" w:type="dxa"/>
            <w:gridSpan w:val="6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دکتر مهدی رزاقی ابیانه</w:t>
            </w:r>
          </w:p>
        </w:tc>
        <w:tc>
          <w:tcPr>
            <w:tcW w:w="1645" w:type="dxa"/>
            <w:gridSpan w:val="8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64112804</w:t>
            </w:r>
          </w:p>
        </w:tc>
        <w:tc>
          <w:tcPr>
            <w:tcW w:w="1896" w:type="dxa"/>
            <w:gridSpan w:val="8"/>
          </w:tcPr>
          <w:p w:rsidR="00843510" w:rsidRPr="00271EDA" w:rsidRDefault="00843510" w:rsidP="00D1290E">
            <w:pPr>
              <w:rPr>
                <w:rFonts w:cs="B Mitra"/>
                <w:sz w:val="24"/>
                <w:szCs w:val="24"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3672F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3672F4" w:rsidRPr="003672F4">
              <w:rPr>
                <w:rFonts w:cs="B Mitra"/>
                <w:sz w:val="18"/>
                <w:szCs w:val="18"/>
              </w:rPr>
              <w:t>mrab442@yahoo.com</w:t>
            </w:r>
          </w:p>
        </w:tc>
        <w:tc>
          <w:tcPr>
            <w:tcW w:w="3285" w:type="dxa"/>
            <w:gridSpan w:val="13"/>
          </w:tcPr>
          <w:p w:rsidR="00843510" w:rsidRPr="00271EDA" w:rsidRDefault="003672F4" w:rsidP="00D1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3510"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="00843510"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575215">
              <w:rPr>
                <w:rFonts w:cs="B Mitra" w:hint="cs"/>
                <w:sz w:val="24"/>
                <w:szCs w:val="24"/>
                <w:rtl/>
              </w:rPr>
              <w:t xml:space="preserve">  بخش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قارچ شناسی</w:t>
            </w:r>
          </w:p>
        </w:tc>
      </w:tr>
    </w:tbl>
    <w:p w:rsidR="00843510" w:rsidRDefault="00843510" w:rsidP="00843510"/>
    <w:sectPr w:rsidR="00843510" w:rsidSect="0073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7C" w:rsidRDefault="0038137C" w:rsidP="00843510">
      <w:pPr>
        <w:spacing w:after="0" w:line="240" w:lineRule="auto"/>
      </w:pPr>
      <w:r>
        <w:separator/>
      </w:r>
    </w:p>
  </w:endnote>
  <w:endnote w:type="continuationSeparator" w:id="1">
    <w:p w:rsidR="0038137C" w:rsidRDefault="0038137C" w:rsidP="0084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7C" w:rsidRDefault="0038137C" w:rsidP="00843510">
      <w:pPr>
        <w:spacing w:after="0" w:line="240" w:lineRule="auto"/>
      </w:pPr>
      <w:r>
        <w:separator/>
      </w:r>
    </w:p>
  </w:footnote>
  <w:footnote w:type="continuationSeparator" w:id="1">
    <w:p w:rsidR="0038137C" w:rsidRDefault="0038137C" w:rsidP="0084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3A8"/>
    <w:multiLevelType w:val="hybridMultilevel"/>
    <w:tmpl w:val="20664084"/>
    <w:lvl w:ilvl="0" w:tplc="47BC8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B88"/>
    <w:rsid w:val="00015DF9"/>
    <w:rsid w:val="00043B88"/>
    <w:rsid w:val="000A0ABA"/>
    <w:rsid w:val="000F3CEC"/>
    <w:rsid w:val="001C2252"/>
    <w:rsid w:val="001C68D0"/>
    <w:rsid w:val="00256EE0"/>
    <w:rsid w:val="002A591F"/>
    <w:rsid w:val="002C7CE1"/>
    <w:rsid w:val="002E474F"/>
    <w:rsid w:val="002F0305"/>
    <w:rsid w:val="003672F4"/>
    <w:rsid w:val="0038137C"/>
    <w:rsid w:val="00387D37"/>
    <w:rsid w:val="003A57C9"/>
    <w:rsid w:val="003B55C7"/>
    <w:rsid w:val="0043184F"/>
    <w:rsid w:val="00451EF2"/>
    <w:rsid w:val="004B79CF"/>
    <w:rsid w:val="00526912"/>
    <w:rsid w:val="00552388"/>
    <w:rsid w:val="00570E04"/>
    <w:rsid w:val="00575215"/>
    <w:rsid w:val="0064252F"/>
    <w:rsid w:val="006D527A"/>
    <w:rsid w:val="00721DC5"/>
    <w:rsid w:val="00736853"/>
    <w:rsid w:val="007846C1"/>
    <w:rsid w:val="00796848"/>
    <w:rsid w:val="00843510"/>
    <w:rsid w:val="0089680B"/>
    <w:rsid w:val="008E79E9"/>
    <w:rsid w:val="008F2814"/>
    <w:rsid w:val="00987E36"/>
    <w:rsid w:val="009E7A83"/>
    <w:rsid w:val="00A5134B"/>
    <w:rsid w:val="00AC1B27"/>
    <w:rsid w:val="00AD4B0A"/>
    <w:rsid w:val="00AE068F"/>
    <w:rsid w:val="00B34A55"/>
    <w:rsid w:val="00C33D85"/>
    <w:rsid w:val="00D1083E"/>
    <w:rsid w:val="00DD1A78"/>
    <w:rsid w:val="00DD7704"/>
    <w:rsid w:val="00E426FA"/>
    <w:rsid w:val="00E5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8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8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510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4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510"/>
    <w:rPr>
      <w:lang w:bidi="fa-IR"/>
    </w:rPr>
  </w:style>
  <w:style w:type="paragraph" w:styleId="ListParagraph">
    <w:name w:val="List Paragraph"/>
    <w:basedOn w:val="Normal"/>
    <w:uiPriority w:val="34"/>
    <w:qFormat/>
    <w:rsid w:val="0064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k_rahimi</dc:creator>
  <cp:keywords/>
  <dc:description/>
  <cp:lastModifiedBy>k_rahimi</cp:lastModifiedBy>
  <cp:revision>22</cp:revision>
  <dcterms:created xsi:type="dcterms:W3CDTF">2016-08-08T06:40:00Z</dcterms:created>
  <dcterms:modified xsi:type="dcterms:W3CDTF">2016-08-09T11:04:00Z</dcterms:modified>
</cp:coreProperties>
</file>